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13" w:rsidRPr="002F3013" w:rsidRDefault="002F3013" w:rsidP="002F301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2F3013">
        <w:rPr>
          <w:b/>
          <w:color w:val="000000"/>
          <w:sz w:val="28"/>
          <w:szCs w:val="28"/>
        </w:rPr>
        <w:t>ПЕДАГОГАМ</w:t>
      </w:r>
    </w:p>
    <w:p w:rsidR="002F3013" w:rsidRPr="002F3013" w:rsidRDefault="002F3013" w:rsidP="002F30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2F3013" w:rsidRDefault="002F3013" w:rsidP="002F30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F3013">
        <w:rPr>
          <w:color w:val="000000"/>
          <w:sz w:val="28"/>
          <w:szCs w:val="28"/>
        </w:rPr>
        <w:t>Интернет прочно вошел в нашу жизнь, и вопросы психологической и нравственной безопасности важны сегодня как никогда. В России около 8 миллионов пользователей глобальной сети — дети. Они могут играть, знакомиться, познавать мир</w:t>
      </w:r>
      <w:proofErr w:type="gramStart"/>
      <w:r w:rsidRPr="002F3013">
        <w:rPr>
          <w:color w:val="000000"/>
          <w:sz w:val="28"/>
          <w:szCs w:val="28"/>
        </w:rPr>
        <w:t>… Н</w:t>
      </w:r>
      <w:proofErr w:type="gramEnd"/>
      <w:r w:rsidRPr="002F3013">
        <w:rPr>
          <w:color w:val="000000"/>
          <w:sz w:val="28"/>
          <w:szCs w:val="28"/>
        </w:rPr>
        <w:t xml:space="preserve">о в отличие от взрослых, в виртуальном мире они не чувствуют опасности. Наша обязанность — защитить их от </w:t>
      </w:r>
      <w:proofErr w:type="gramStart"/>
      <w:r w:rsidRPr="002F3013">
        <w:rPr>
          <w:color w:val="000000"/>
          <w:sz w:val="28"/>
          <w:szCs w:val="28"/>
        </w:rPr>
        <w:t>негативного</w:t>
      </w:r>
      <w:proofErr w:type="gramEnd"/>
      <w:r w:rsidRPr="002F3013">
        <w:rPr>
          <w:color w:val="000000"/>
          <w:sz w:val="28"/>
          <w:szCs w:val="28"/>
        </w:rPr>
        <w:t xml:space="preserve"> контента.</w:t>
      </w:r>
    </w:p>
    <w:p w:rsidR="002F3013" w:rsidRPr="002F3013" w:rsidRDefault="002F3013" w:rsidP="002F30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5500"/>
          <w:sz w:val="28"/>
          <w:szCs w:val="28"/>
        </w:rPr>
      </w:pPr>
    </w:p>
    <w:p w:rsidR="002F3013" w:rsidRPr="002F3013" w:rsidRDefault="002F3013" w:rsidP="002F30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5500"/>
          <w:sz w:val="28"/>
          <w:szCs w:val="28"/>
        </w:rPr>
      </w:pPr>
      <w:hyperlink r:id="rId5" w:history="1">
        <w:r w:rsidRPr="002F3013">
          <w:rPr>
            <w:rStyle w:val="a4"/>
            <w:b/>
            <w:bCs/>
            <w:color w:val="000000"/>
            <w:sz w:val="28"/>
            <w:szCs w:val="28"/>
          </w:rPr>
          <w:t>Федеральный закон от 29.12.2010 N 436-ФЗ (ред. от 29.06.2015) «О защите детей от информации, причиняющей вред их здоровью и развитию»</w:t>
        </w:r>
      </w:hyperlink>
    </w:p>
    <w:p w:rsidR="002F3013" w:rsidRPr="002F3013" w:rsidRDefault="002F3013" w:rsidP="002F30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5500"/>
          <w:sz w:val="28"/>
          <w:szCs w:val="28"/>
        </w:rPr>
      </w:pPr>
      <w:r w:rsidRPr="002F3013">
        <w:rPr>
          <w:rStyle w:val="a5"/>
          <w:color w:val="000000"/>
          <w:sz w:val="28"/>
          <w:szCs w:val="28"/>
        </w:rPr>
        <w:t>Федеральные постановления и приказы</w:t>
      </w:r>
    </w:p>
    <w:p w:rsidR="002F3013" w:rsidRPr="002F3013" w:rsidRDefault="002F3013" w:rsidP="002F30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5500"/>
          <w:sz w:val="28"/>
          <w:szCs w:val="28"/>
        </w:rPr>
      </w:pPr>
      <w:r w:rsidRPr="002F3013">
        <w:rPr>
          <w:rStyle w:val="a5"/>
          <w:color w:val="000000"/>
          <w:sz w:val="28"/>
          <w:szCs w:val="28"/>
        </w:rPr>
        <w:t>1. </w:t>
      </w:r>
      <w:hyperlink r:id="rId6" w:tgtFrame="_blank" w:history="1">
        <w:proofErr w:type="gramStart"/>
        <w:r w:rsidRPr="002F3013">
          <w:rPr>
            <w:rStyle w:val="a4"/>
            <w:color w:val="000000"/>
            <w:sz w:val="28"/>
            <w:szCs w:val="28"/>
          </w:rPr>
          <w:t>Постановление Правительства РФ от 17.05.2017 № 575 "О внесении изменений в пункт 3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 (утвержденных постановлением Правительства Российской Федерации от 10 июля 2013 г. N 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</w:t>
        </w:r>
        <w:proofErr w:type="gramEnd"/>
        <w:r w:rsidRPr="002F3013">
          <w:rPr>
            <w:rStyle w:val="a4"/>
            <w:color w:val="000000"/>
            <w:sz w:val="28"/>
            <w:szCs w:val="28"/>
          </w:rPr>
          <w:t>)".</w:t>
        </w:r>
      </w:hyperlink>
    </w:p>
    <w:p w:rsidR="002F3013" w:rsidRDefault="002F3013" w:rsidP="002F30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5500"/>
          <w:sz w:val="28"/>
          <w:szCs w:val="28"/>
        </w:rPr>
      </w:pPr>
      <w:r w:rsidRPr="002F3013">
        <w:rPr>
          <w:rStyle w:val="a5"/>
          <w:color w:val="000000"/>
          <w:sz w:val="28"/>
          <w:szCs w:val="28"/>
        </w:rPr>
        <w:t>2</w:t>
      </w:r>
      <w:r w:rsidRPr="002F3013">
        <w:rPr>
          <w:color w:val="005500"/>
          <w:sz w:val="28"/>
          <w:szCs w:val="28"/>
        </w:rPr>
        <w:t>. </w:t>
      </w:r>
      <w:hyperlink r:id="rId7" w:tgtFrame="_blank" w:history="1">
        <w:r w:rsidRPr="002F3013">
          <w:rPr>
            <w:rStyle w:val="a4"/>
            <w:color w:val="000000"/>
            <w:sz w:val="28"/>
            <w:szCs w:val="28"/>
          </w:rPr>
          <w:t>Федеральный закон от 29.12.2010 N 436-ФЗ (ред. от 01.05.2019)</w:t>
        </w:r>
      </w:hyperlink>
      <w:r w:rsidRPr="002F3013">
        <w:rPr>
          <w:color w:val="005500"/>
          <w:sz w:val="28"/>
          <w:szCs w:val="28"/>
        </w:rPr>
        <w:t> "О защите детей от информации, причиняющей вред их здоровью и развитию" (с изм. и доп., вступ. в силу с 29.10.2019).</w:t>
      </w:r>
    </w:p>
    <w:p w:rsidR="002F3013" w:rsidRPr="002F3013" w:rsidRDefault="002F3013" w:rsidP="002F30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5500"/>
          <w:sz w:val="28"/>
          <w:szCs w:val="28"/>
        </w:rPr>
      </w:pPr>
      <w:r w:rsidRPr="002F3013">
        <w:rPr>
          <w:sz w:val="28"/>
          <w:szCs w:val="28"/>
        </w:rPr>
        <w:t>3</w:t>
      </w:r>
      <w:r w:rsidRPr="002F3013">
        <w:rPr>
          <w:color w:val="005500"/>
          <w:sz w:val="28"/>
          <w:szCs w:val="28"/>
        </w:rPr>
        <w:t>. </w:t>
      </w:r>
      <w:hyperlink r:id="rId8" w:tgtFrame="_blank" w:history="1">
        <w:proofErr w:type="gramStart"/>
        <w:r w:rsidRPr="002F3013">
          <w:rPr>
            <w:rStyle w:val="a4"/>
            <w:color w:val="000000"/>
            <w:sz w:val="28"/>
            <w:szCs w:val="28"/>
          </w:rPr>
          <w:t>Методические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</w:t>
        </w:r>
      </w:hyperlink>
      <w:r w:rsidRPr="002F3013">
        <w:rPr>
          <w:color w:val="005500"/>
          <w:sz w:val="28"/>
          <w:szCs w:val="28"/>
        </w:rPr>
        <w:t> (утв. Министерством просвещения РФ, Министерством цифрового развития, связи и массовых коммуникаций РФ, Федеральной службы по надзору в сфере связи, информационных технологий и массовых коммуникаций 16 мая 2019 г.)</w:t>
      </w:r>
      <w:proofErr w:type="gramEnd"/>
    </w:p>
    <w:p w:rsidR="002F3013" w:rsidRPr="002F3013" w:rsidRDefault="002F3013" w:rsidP="002F301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2F3013">
        <w:rPr>
          <w:rStyle w:val="a5"/>
          <w:color w:val="000000"/>
          <w:sz w:val="28"/>
          <w:szCs w:val="28"/>
        </w:rPr>
        <w:t>ПЕДАГОГАМ</w:t>
      </w:r>
      <w:bookmarkStart w:id="0" w:name="_GoBack"/>
      <w:bookmarkEnd w:id="0"/>
    </w:p>
    <w:p w:rsidR="002F3013" w:rsidRPr="002F3013" w:rsidRDefault="002F3013" w:rsidP="002F30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hyperlink r:id="rId9" w:tgtFrame="_blank" w:history="1">
        <w:r w:rsidRPr="002F3013">
          <w:rPr>
            <w:rStyle w:val="a4"/>
            <w:color w:val="000000"/>
            <w:sz w:val="28"/>
            <w:szCs w:val="28"/>
          </w:rPr>
          <w:t>Публикация персональных данных, в том числе фотографий, производится в соответствии с Федеральным законом от 27.07.2006 г. № 152-ФЗ " О персональных данных", с согласия субъекта персональных данных".</w:t>
        </w:r>
      </w:hyperlink>
    </w:p>
    <w:p w:rsidR="002F3013" w:rsidRPr="002F3013" w:rsidRDefault="002F3013" w:rsidP="002F30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hyperlink r:id="rId10" w:tgtFrame="_blank" w:history="1">
        <w:r w:rsidRPr="002F3013">
          <w:rPr>
            <w:rStyle w:val="a4"/>
            <w:color w:val="000000"/>
            <w:sz w:val="28"/>
            <w:szCs w:val="28"/>
          </w:rPr>
          <w:t>Методические рекомендации для педагогических работников Безопасный Интернет</w:t>
        </w:r>
      </w:hyperlink>
    </w:p>
    <w:p w:rsidR="002F3013" w:rsidRPr="002F3013" w:rsidRDefault="002F3013" w:rsidP="002F30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hyperlink r:id="rId11" w:tgtFrame="_blank" w:history="1">
        <w:r w:rsidRPr="002F3013">
          <w:rPr>
            <w:rStyle w:val="a4"/>
            <w:color w:val="000000"/>
            <w:sz w:val="28"/>
            <w:szCs w:val="28"/>
          </w:rPr>
          <w:t>Всероссийская Линия помощи «Дети Онлайн»</w:t>
        </w:r>
      </w:hyperlink>
      <w:r w:rsidRPr="002F3013">
        <w:rPr>
          <w:rStyle w:val="a5"/>
          <w:color w:val="000000"/>
          <w:sz w:val="28"/>
          <w:szCs w:val="28"/>
        </w:rPr>
        <w:t> </w:t>
      </w:r>
    </w:p>
    <w:p w:rsidR="00E42814" w:rsidRDefault="00E42814"/>
    <w:sectPr w:rsidR="00E42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814"/>
    <w:rsid w:val="002F3013"/>
    <w:rsid w:val="00E4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2F3013"/>
  </w:style>
  <w:style w:type="character" w:styleId="a4">
    <w:name w:val="Hyperlink"/>
    <w:basedOn w:val="a0"/>
    <w:uiPriority w:val="99"/>
    <w:semiHidden/>
    <w:unhideWhenUsed/>
    <w:rsid w:val="002F3013"/>
    <w:rPr>
      <w:color w:val="0000FF"/>
      <w:u w:val="single"/>
    </w:rPr>
  </w:style>
  <w:style w:type="character" w:styleId="a5">
    <w:name w:val="Strong"/>
    <w:basedOn w:val="a0"/>
    <w:uiPriority w:val="22"/>
    <w:qFormat/>
    <w:rsid w:val="002F30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2F3013"/>
  </w:style>
  <w:style w:type="character" w:styleId="a4">
    <w:name w:val="Hyperlink"/>
    <w:basedOn w:val="a0"/>
    <w:uiPriority w:val="99"/>
    <w:semiHidden/>
    <w:unhideWhenUsed/>
    <w:rsid w:val="002F3013"/>
    <w:rPr>
      <w:color w:val="0000FF"/>
      <w:u w:val="single"/>
    </w:rPr>
  </w:style>
  <w:style w:type="character" w:styleId="a5">
    <w:name w:val="Strong"/>
    <w:basedOn w:val="a0"/>
    <w:uiPriority w:val="22"/>
    <w:qFormat/>
    <w:rsid w:val="002F30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1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edusite.ru/Guidelines-16-05-2019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avo.edusite.ru/FederalLaw-N-436.pd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u01-krkam.caduk.ru/DswMedia/postanovlenie_575_17052017.rtf" TargetMode="External"/><Relationship Id="rId11" Type="http://schemas.openxmlformats.org/officeDocument/2006/relationships/hyperlink" Target="https://dou01-krkam.caduk.ru/DswMedia/liniyapomoshaidetionlayn.pdf" TargetMode="External"/><Relationship Id="rId5" Type="http://schemas.openxmlformats.org/officeDocument/2006/relationships/hyperlink" Target="http://www.consultant.ru/document/cons_doc_LAW_108808/" TargetMode="External"/><Relationship Id="rId10" Type="http://schemas.openxmlformats.org/officeDocument/2006/relationships/hyperlink" Target="https://dou01-krkam.caduk.ru/DswMedia/bezlpsnyiyinterne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618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2021-11-30T04:07:00Z</dcterms:created>
  <dcterms:modified xsi:type="dcterms:W3CDTF">2021-11-30T04:08:00Z</dcterms:modified>
</cp:coreProperties>
</file>