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7AA2" w:rsidRDefault="00877AA2" w:rsidP="00877AA2">
      <w:pPr>
        <w:shd w:val="clear" w:color="auto" w:fill="FFFFFF"/>
        <w:spacing w:after="0" w:line="240" w:lineRule="auto"/>
        <w:rPr>
          <w:rFonts w:ascii="Times New Roman" w:eastAsia="Times New Roman" w:hAnsi="Times New Roman" w:cs="Times New Roman"/>
          <w:b/>
          <w:bCs/>
          <w:sz w:val="32"/>
          <w:szCs w:val="32"/>
          <w:lang w:eastAsia="ru-RU"/>
        </w:rPr>
        <w:sectPr w:rsidR="00877AA2" w:rsidSect="00895F60">
          <w:pgSz w:w="16838" w:h="11906" w:orient="landscape"/>
          <w:pgMar w:top="567" w:right="567" w:bottom="1701" w:left="567" w:header="708" w:footer="708" w:gutter="0"/>
          <w:cols w:num="3" w:space="708"/>
          <w:docGrid w:linePitch="360"/>
        </w:sectPr>
      </w:pPr>
    </w:p>
    <w:p w:rsidR="004041ED" w:rsidRDefault="007C4C62" w:rsidP="007C4C62">
      <w:pPr>
        <w:shd w:val="clear" w:color="auto" w:fill="FFFFFF"/>
        <w:spacing w:after="0" w:line="240" w:lineRule="auto"/>
        <w:jc w:val="center"/>
        <w:rPr>
          <w:rFonts w:ascii="Times New Roman" w:hAnsi="Times New Roman" w:cs="Times New Roman"/>
          <w:b/>
          <w:i/>
          <w:color w:val="002060"/>
          <w:sz w:val="40"/>
          <w:szCs w:val="40"/>
        </w:rPr>
      </w:pPr>
      <w:r>
        <w:rPr>
          <w:noProof/>
          <w:lang w:eastAsia="ru-RU"/>
        </w:rPr>
        <w:lastRenderedPageBreak/>
        <w:drawing>
          <wp:inline distT="0" distB="0" distL="0" distR="0" wp14:anchorId="1375A559" wp14:editId="23550706">
            <wp:extent cx="2800350" cy="1835004"/>
            <wp:effectExtent l="0" t="0" r="0" b="0"/>
            <wp:docPr id="7" name="Рисунок 7" descr="https://sch6.vileyka-edu.gov.by/files/00589/obj/120/16063/img/%D0%A1%D0%BB%D0%B0%D0%B9%D0%B45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sch6.vileyka-edu.gov.by/files/00589/obj/120/16063/img/%D0%A1%D0%BB%D0%B0%D0%B9%D0%B45_2.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09548" cy="1841031"/>
                    </a:xfrm>
                    <a:prstGeom prst="rect">
                      <a:avLst/>
                    </a:prstGeom>
                    <a:noFill/>
                    <a:ln>
                      <a:noFill/>
                    </a:ln>
                  </pic:spPr>
                </pic:pic>
              </a:graphicData>
            </a:graphic>
          </wp:inline>
        </w:drawing>
      </w:r>
    </w:p>
    <w:p w:rsidR="004041ED" w:rsidRPr="007C4C62" w:rsidRDefault="007C4C62" w:rsidP="007C4C62">
      <w:pPr>
        <w:shd w:val="clear" w:color="auto" w:fill="FFFFFF"/>
        <w:spacing w:after="0" w:line="240" w:lineRule="auto"/>
        <w:jc w:val="center"/>
        <w:rPr>
          <w:rFonts w:ascii="Times New Roman" w:hAnsi="Times New Roman" w:cs="Times New Roman"/>
          <w:b/>
          <w:i/>
          <w:color w:val="002060"/>
          <w:sz w:val="24"/>
          <w:szCs w:val="24"/>
        </w:rPr>
      </w:pPr>
      <w:bookmarkStart w:id="0" w:name="_GoBack"/>
      <w:r>
        <w:rPr>
          <w:noProof/>
          <w:lang w:eastAsia="ru-RU"/>
        </w:rPr>
        <w:drawing>
          <wp:inline distT="0" distB="0" distL="0" distR="0" wp14:anchorId="7E1F0727" wp14:editId="07625776">
            <wp:extent cx="2522044" cy="2057136"/>
            <wp:effectExtent l="0" t="0" r="0" b="635"/>
            <wp:docPr id="3" name="Рисунок 3" descr="M:\107_FUJI\DSCF73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107_FUJI\DSCF7368.JPG"/>
                    <pic:cNvPicPr>
                      <a:picLocks noChangeAspect="1" noChangeArrowheads="1"/>
                    </pic:cNvPicPr>
                  </pic:nvPicPr>
                  <pic:blipFill rotWithShape="1">
                    <a:blip r:embed="rId7" cstate="print">
                      <a:extLst>
                        <a:ext uri="{BEBA8EAE-BF5A-486C-A8C5-ECC9F3942E4B}">
                          <a14:imgProps xmlns:a14="http://schemas.microsoft.com/office/drawing/2010/main">
                            <a14:imgLayer r:embed="rId8">
                              <a14:imgEffect>
                                <a14:brightnessContrast bright="20000"/>
                              </a14:imgEffect>
                            </a14:imgLayer>
                          </a14:imgProps>
                        </a:ext>
                        <a:ext uri="{28A0092B-C50C-407E-A947-70E740481C1C}">
                          <a14:useLocalDpi xmlns:a14="http://schemas.microsoft.com/office/drawing/2010/main" val="0"/>
                        </a:ext>
                      </a:extLst>
                    </a:blip>
                    <a:srcRect l="16748" r="23975" b="14045"/>
                    <a:stretch/>
                  </pic:blipFill>
                  <pic:spPr bwMode="auto">
                    <a:xfrm>
                      <a:off x="0" y="0"/>
                      <a:ext cx="2533071" cy="2066131"/>
                    </a:xfrm>
                    <a:prstGeom prst="rect">
                      <a:avLst/>
                    </a:prstGeom>
                    <a:ln>
                      <a:noFill/>
                    </a:ln>
                    <a:effectLst>
                      <a:softEdge rad="112500"/>
                    </a:effectLst>
                    <a:extLst>
                      <a:ext uri="{53640926-AAD7-44D8-BBD7-CCE9431645EC}">
                        <a14:shadowObscured xmlns:a14="http://schemas.microsoft.com/office/drawing/2010/main"/>
                      </a:ext>
                    </a:extLst>
                  </pic:spPr>
                </pic:pic>
              </a:graphicData>
            </a:graphic>
          </wp:inline>
        </w:drawing>
      </w:r>
      <w:bookmarkEnd w:id="0"/>
      <w:r>
        <w:rPr>
          <w:noProof/>
          <w:lang w:eastAsia="ru-RU"/>
        </w:rPr>
        <w:drawing>
          <wp:inline distT="0" distB="0" distL="0" distR="0" wp14:anchorId="19703E6E" wp14:editId="0217B152">
            <wp:extent cx="2847975" cy="1943100"/>
            <wp:effectExtent l="0" t="0" r="9525" b="0"/>
            <wp:docPr id="2" name="Рисунок 2" descr="http://32kam-shah.detkin-club.ru/images/about/%20gramotnost_5f7f050cb230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32kam-shah.detkin-club.ru/images/about/%20gramotnost_5f7f050cb230e.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47975" cy="1943100"/>
                    </a:xfrm>
                    <a:prstGeom prst="rect">
                      <a:avLst/>
                    </a:prstGeom>
                    <a:noFill/>
                    <a:ln>
                      <a:noFill/>
                    </a:ln>
                  </pic:spPr>
                </pic:pic>
              </a:graphicData>
            </a:graphic>
          </wp:inline>
        </w:drawing>
      </w:r>
    </w:p>
    <w:p w:rsidR="00877AA2" w:rsidRDefault="00C17A90" w:rsidP="00895F60">
      <w:pPr>
        <w:shd w:val="clear" w:color="auto" w:fill="FFFFFF"/>
        <w:spacing w:after="0" w:line="240" w:lineRule="auto"/>
        <w:jc w:val="center"/>
        <w:rPr>
          <w:rFonts w:ascii="Calibri" w:eastAsia="Times New Roman" w:hAnsi="Calibri" w:cs="Calibri"/>
          <w:color w:val="000000"/>
          <w:lang w:eastAsia="ru-RU"/>
        </w:rPr>
      </w:pPr>
      <w:r>
        <w:rPr>
          <w:noProof/>
          <w:lang w:eastAsia="ru-RU"/>
        </w:rPr>
        <w:lastRenderedPageBreak/>
        <w:drawing>
          <wp:inline distT="0" distB="0" distL="0" distR="0" wp14:anchorId="37CE2F33" wp14:editId="7BF58513">
            <wp:extent cx="3086100" cy="5838825"/>
            <wp:effectExtent l="0" t="0" r="0" b="9525"/>
            <wp:docPr id="5" name="Рисунок 5" descr="C:\Users\kon99\AppData\Local\Microsoft\Windows\INetCache\Content.Word\273644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on99\AppData\Local\Microsoft\Windows\INetCache\Content.Word\27364496.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89171" cy="5844636"/>
                    </a:xfrm>
                    <a:prstGeom prst="rect">
                      <a:avLst/>
                    </a:prstGeom>
                    <a:noFill/>
                    <a:ln>
                      <a:noFill/>
                    </a:ln>
                  </pic:spPr>
                </pic:pic>
              </a:graphicData>
            </a:graphic>
          </wp:inline>
        </w:drawing>
      </w:r>
    </w:p>
    <w:p w:rsidR="007C4C62" w:rsidRDefault="007C4C62" w:rsidP="007C4C62">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A251CB">
        <w:rPr>
          <w:rFonts w:ascii="Times New Roman" w:eastAsia="Times New Roman" w:hAnsi="Times New Roman" w:cs="Times New Roman"/>
          <w:color w:val="000000"/>
          <w:sz w:val="20"/>
          <w:szCs w:val="20"/>
          <w:lang w:eastAsia="ru-RU"/>
        </w:rPr>
        <w:lastRenderedPageBreak/>
        <w:t xml:space="preserve">МУНИЦИМПАЛЬНОЕ  КАЗЕННОЕ ДОШКОЛЬНОЕ ОБРАЗОВАТЕЛЬНОЕ УЧРЕЖДЕНИЕ </w:t>
      </w:r>
    </w:p>
    <w:p w:rsidR="007C4C62" w:rsidRDefault="007C4C62" w:rsidP="007C4C62">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A251CB">
        <w:rPr>
          <w:rFonts w:ascii="Times New Roman" w:eastAsia="Times New Roman" w:hAnsi="Times New Roman" w:cs="Times New Roman"/>
          <w:color w:val="000000"/>
          <w:sz w:val="20"/>
          <w:szCs w:val="20"/>
          <w:lang w:eastAsia="ru-RU"/>
        </w:rPr>
        <w:t>«ДЕТСКИЙ САД № 4 ОБЩЕРАЗВИВАЮЩЕГО ВИДА»  С.ЧУГУЕВКА ЧУГУЕВСКОГО РАЙОНА ПРИМОРСКОГО КРАЯ</w:t>
      </w:r>
    </w:p>
    <w:p w:rsidR="007C4C62" w:rsidRDefault="007C4C62" w:rsidP="007C4C62">
      <w:pPr>
        <w:shd w:val="clear" w:color="auto" w:fill="FFFFFF"/>
        <w:spacing w:after="0" w:line="240" w:lineRule="auto"/>
        <w:jc w:val="center"/>
        <w:rPr>
          <w:rFonts w:ascii="Times New Roman" w:eastAsia="Times New Roman" w:hAnsi="Times New Roman" w:cs="Times New Roman"/>
          <w:color w:val="000000"/>
          <w:sz w:val="20"/>
          <w:szCs w:val="20"/>
          <w:lang w:eastAsia="ru-RU"/>
        </w:rPr>
      </w:pPr>
    </w:p>
    <w:p w:rsidR="007C4C62" w:rsidRDefault="007C4C62" w:rsidP="007C4C62">
      <w:pPr>
        <w:shd w:val="clear" w:color="auto" w:fill="FFFFFF"/>
        <w:spacing w:after="0" w:line="240" w:lineRule="auto"/>
        <w:jc w:val="center"/>
        <w:rPr>
          <w:rFonts w:ascii="Times New Roman" w:eastAsia="Times New Roman" w:hAnsi="Times New Roman" w:cs="Times New Roman"/>
          <w:color w:val="000000"/>
          <w:sz w:val="20"/>
          <w:szCs w:val="20"/>
          <w:lang w:eastAsia="ru-RU"/>
        </w:rPr>
      </w:pPr>
    </w:p>
    <w:p w:rsidR="007C4C62" w:rsidRDefault="007C4C62" w:rsidP="007C4C62">
      <w:pPr>
        <w:spacing w:after="0" w:line="360" w:lineRule="auto"/>
        <w:jc w:val="center"/>
        <w:rPr>
          <w:rFonts w:ascii="Times New Roman" w:hAnsi="Times New Roman" w:cs="Times New Roman"/>
          <w:b/>
          <w:i/>
          <w:color w:val="002060"/>
          <w:sz w:val="36"/>
          <w:szCs w:val="36"/>
        </w:rPr>
      </w:pPr>
      <w:r w:rsidRPr="00CA3C47">
        <w:rPr>
          <w:rFonts w:ascii="Times New Roman" w:hAnsi="Times New Roman" w:cs="Times New Roman"/>
          <w:b/>
          <w:i/>
          <w:color w:val="002060"/>
          <w:sz w:val="36"/>
          <w:szCs w:val="36"/>
        </w:rPr>
        <w:t xml:space="preserve">ПАМЯТКА </w:t>
      </w:r>
    </w:p>
    <w:p w:rsidR="007C4C62" w:rsidRPr="00CA3C47" w:rsidRDefault="007C4C62" w:rsidP="007C4C62">
      <w:pPr>
        <w:spacing w:after="0" w:line="360" w:lineRule="auto"/>
        <w:jc w:val="center"/>
        <w:rPr>
          <w:rFonts w:ascii="Times New Roman" w:hAnsi="Times New Roman" w:cs="Times New Roman"/>
          <w:b/>
          <w:i/>
          <w:color w:val="002060"/>
          <w:sz w:val="36"/>
          <w:szCs w:val="36"/>
        </w:rPr>
      </w:pPr>
      <w:r w:rsidRPr="00CA3C47">
        <w:rPr>
          <w:rFonts w:ascii="Times New Roman" w:hAnsi="Times New Roman" w:cs="Times New Roman"/>
          <w:b/>
          <w:i/>
          <w:color w:val="002060"/>
          <w:sz w:val="36"/>
          <w:szCs w:val="36"/>
        </w:rPr>
        <w:t>ДЛЯ РОДИТЕЛЕЙ</w:t>
      </w:r>
    </w:p>
    <w:p w:rsidR="007C4C62" w:rsidRPr="00CA3C47" w:rsidRDefault="007C4C62" w:rsidP="007C4C62">
      <w:pPr>
        <w:shd w:val="clear" w:color="auto" w:fill="FFFFFF"/>
        <w:spacing w:after="0" w:line="360" w:lineRule="auto"/>
        <w:rPr>
          <w:rFonts w:ascii="Times New Roman" w:hAnsi="Times New Roman" w:cs="Times New Roman"/>
          <w:b/>
          <w:i/>
          <w:color w:val="002060"/>
          <w:sz w:val="36"/>
          <w:szCs w:val="36"/>
        </w:rPr>
      </w:pPr>
      <w:r w:rsidRPr="00CA3C47">
        <w:rPr>
          <w:rFonts w:ascii="Times New Roman" w:hAnsi="Times New Roman" w:cs="Times New Roman"/>
          <w:b/>
          <w:i/>
          <w:color w:val="002060"/>
          <w:sz w:val="36"/>
          <w:szCs w:val="36"/>
        </w:rPr>
        <w:t>по финансовому воспитанию</w:t>
      </w:r>
    </w:p>
    <w:p w:rsidR="00895F60" w:rsidRDefault="00895F60" w:rsidP="00895F60">
      <w:pPr>
        <w:shd w:val="clear" w:color="auto" w:fill="FFFFFF"/>
        <w:spacing w:after="0" w:line="240" w:lineRule="auto"/>
        <w:jc w:val="center"/>
        <w:rPr>
          <w:rFonts w:ascii="Calibri" w:eastAsia="Times New Roman" w:hAnsi="Calibri" w:cs="Calibri"/>
          <w:color w:val="000000"/>
          <w:lang w:eastAsia="ru-RU"/>
        </w:rPr>
      </w:pPr>
    </w:p>
    <w:p w:rsidR="00895F60" w:rsidRDefault="00DB6C43" w:rsidP="00DB6C43">
      <w:pPr>
        <w:shd w:val="clear" w:color="auto" w:fill="FFFFFF"/>
        <w:spacing w:after="0" w:line="240" w:lineRule="auto"/>
        <w:jc w:val="center"/>
        <w:rPr>
          <w:rFonts w:ascii="Calibri" w:eastAsia="Times New Roman" w:hAnsi="Calibri" w:cs="Calibri"/>
          <w:color w:val="000000"/>
          <w:lang w:eastAsia="ru-RU"/>
        </w:rPr>
      </w:pPr>
      <w:r>
        <w:rPr>
          <w:rFonts w:ascii="Times New Roman" w:hAnsi="Times New Roman" w:cs="Times New Roman"/>
          <w:noProof/>
          <w:sz w:val="24"/>
          <w:szCs w:val="24"/>
          <w:lang w:eastAsia="ru-RU"/>
        </w:rPr>
        <w:drawing>
          <wp:inline distT="0" distB="0" distL="0" distR="0" wp14:anchorId="0738D0C5" wp14:editId="29ADDB2D">
            <wp:extent cx="2782759" cy="2705100"/>
            <wp:effectExtent l="0" t="0" r="0" b="0"/>
            <wp:docPr id="1" name="Рисунок 1" descr="\\LAZO27\home\Наташа\IMG_20210211_153913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AZO27\home\Наташа\IMG_20210211_153913_1.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r="34980" b="15726"/>
                    <a:stretch/>
                  </pic:blipFill>
                  <pic:spPr bwMode="auto">
                    <a:xfrm>
                      <a:off x="0" y="0"/>
                      <a:ext cx="2784932" cy="2707213"/>
                    </a:xfrm>
                    <a:prstGeom prst="rect">
                      <a:avLst/>
                    </a:prstGeom>
                    <a:ln>
                      <a:noFill/>
                    </a:ln>
                    <a:effectLst>
                      <a:softEdge rad="112500"/>
                    </a:effectLst>
                    <a:extLst>
                      <a:ext uri="{53640926-AAD7-44D8-BBD7-CCE9431645EC}">
                        <a14:shadowObscured xmlns:a14="http://schemas.microsoft.com/office/drawing/2010/main"/>
                      </a:ext>
                    </a:extLst>
                  </pic:spPr>
                </pic:pic>
              </a:graphicData>
            </a:graphic>
          </wp:inline>
        </w:drawing>
      </w:r>
    </w:p>
    <w:p w:rsidR="00895F60" w:rsidRDefault="00895F60" w:rsidP="00895F60">
      <w:pPr>
        <w:shd w:val="clear" w:color="auto" w:fill="FFFFFF"/>
        <w:spacing w:after="0" w:line="240" w:lineRule="auto"/>
        <w:jc w:val="center"/>
        <w:rPr>
          <w:rFonts w:ascii="Calibri" w:eastAsia="Times New Roman" w:hAnsi="Calibri" w:cs="Calibri"/>
          <w:color w:val="000000"/>
          <w:lang w:eastAsia="ru-RU"/>
        </w:rPr>
      </w:pPr>
    </w:p>
    <w:p w:rsidR="007C4C62" w:rsidRPr="007C4C62" w:rsidRDefault="007C4C62" w:rsidP="00895F60">
      <w:pPr>
        <w:shd w:val="clear" w:color="auto" w:fill="FFFFFF"/>
        <w:spacing w:after="0" w:line="240" w:lineRule="auto"/>
        <w:jc w:val="center"/>
        <w:rPr>
          <w:rFonts w:ascii="Times New Roman" w:eastAsia="Times New Roman" w:hAnsi="Times New Roman" w:cs="Times New Roman"/>
          <w:b/>
          <w:color w:val="000000"/>
          <w:lang w:eastAsia="ru-RU"/>
        </w:rPr>
      </w:pPr>
      <w:r w:rsidRPr="007C4C62">
        <w:rPr>
          <w:rFonts w:ascii="Times New Roman" w:eastAsia="Times New Roman" w:hAnsi="Times New Roman" w:cs="Times New Roman"/>
          <w:b/>
          <w:color w:val="000000"/>
          <w:lang w:eastAsia="ru-RU"/>
        </w:rPr>
        <w:t>2021 г.</w:t>
      </w:r>
    </w:p>
    <w:p w:rsidR="00895F60" w:rsidRPr="00895F60" w:rsidRDefault="00895F60" w:rsidP="007C4C62">
      <w:pPr>
        <w:shd w:val="clear" w:color="auto" w:fill="FFFFFF"/>
        <w:spacing w:after="0" w:line="240" w:lineRule="auto"/>
        <w:rPr>
          <w:rFonts w:ascii="Calibri" w:eastAsia="Times New Roman" w:hAnsi="Calibri" w:cs="Calibri"/>
          <w:color w:val="000000"/>
          <w:lang w:eastAsia="ru-RU"/>
        </w:rPr>
      </w:pPr>
    </w:p>
    <w:p w:rsidR="00877AA2" w:rsidRPr="00877AA2" w:rsidRDefault="007C4C62" w:rsidP="007C4C62">
      <w:pPr>
        <w:pStyle w:val="a5"/>
        <w:numPr>
          <w:ilvl w:val="0"/>
          <w:numId w:val="1"/>
        </w:num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Соблюдать гарантию </w:t>
      </w:r>
      <w:r w:rsidR="00877AA2" w:rsidRPr="00877AA2">
        <w:rPr>
          <w:rFonts w:ascii="Times New Roman" w:hAnsi="Times New Roman" w:cs="Times New Roman"/>
          <w:b/>
          <w:sz w:val="24"/>
          <w:szCs w:val="24"/>
        </w:rPr>
        <w:t>неприкосновенности частной собственности.</w:t>
      </w:r>
    </w:p>
    <w:p w:rsidR="00877AA2" w:rsidRDefault="00877AA2" w:rsidP="00877AA2">
      <w:pPr>
        <w:pStyle w:val="a5"/>
        <w:spacing w:after="0" w:line="240" w:lineRule="auto"/>
        <w:ind w:left="0" w:firstLine="709"/>
        <w:jc w:val="both"/>
        <w:rPr>
          <w:rFonts w:ascii="Times New Roman" w:hAnsi="Times New Roman" w:cs="Times New Roman"/>
          <w:sz w:val="24"/>
          <w:szCs w:val="24"/>
        </w:rPr>
      </w:pPr>
      <w:r w:rsidRPr="00877AA2">
        <w:rPr>
          <w:rFonts w:ascii="Times New Roman" w:hAnsi="Times New Roman" w:cs="Times New Roman"/>
          <w:sz w:val="24"/>
          <w:szCs w:val="24"/>
        </w:rPr>
        <w:t>Тем, что принадлежит ребенку, может распоряжаться только он сам. Причем это относится не только к деньгам, но и к игрушкам, книжкам и т.д., то есть, если оговорено, что данная вещь принадлежит ребенку, - нельзя ругать его за то, что он вздумал ее подарить кому-то, или обменять</w:t>
      </w:r>
      <w:proofErr w:type="gramStart"/>
      <w:r w:rsidRPr="00877AA2">
        <w:rPr>
          <w:rFonts w:ascii="Times New Roman" w:hAnsi="Times New Roman" w:cs="Times New Roman"/>
          <w:sz w:val="24"/>
          <w:szCs w:val="24"/>
        </w:rPr>
        <w:t xml:space="preserve"> ,</w:t>
      </w:r>
      <w:proofErr w:type="gramEnd"/>
      <w:r w:rsidRPr="00877AA2">
        <w:rPr>
          <w:rFonts w:ascii="Times New Roman" w:hAnsi="Times New Roman" w:cs="Times New Roman"/>
          <w:sz w:val="24"/>
          <w:szCs w:val="24"/>
        </w:rPr>
        <w:t xml:space="preserve"> или просто испортил. Только осознание последствий своего поступка может в дальнейшем удержать ребенка от неверного шага. Естественно, при появлении той или иной вещи, надо попробовать найти ей «хозяина» и ненавязчиво объяснить ребенку, что он может с этой вещью делать, как распоряжаться ею и т.д.</w:t>
      </w:r>
    </w:p>
    <w:p w:rsidR="004A5479" w:rsidRPr="00877AA2" w:rsidRDefault="004A5479" w:rsidP="00877AA2">
      <w:pPr>
        <w:pStyle w:val="a5"/>
        <w:spacing w:after="0" w:line="240" w:lineRule="auto"/>
        <w:ind w:left="0" w:firstLine="709"/>
        <w:jc w:val="both"/>
        <w:rPr>
          <w:rFonts w:ascii="Times New Roman" w:hAnsi="Times New Roman" w:cs="Times New Roman"/>
          <w:b/>
          <w:sz w:val="24"/>
          <w:szCs w:val="24"/>
        </w:rPr>
      </w:pPr>
    </w:p>
    <w:p w:rsidR="00877AA2" w:rsidRPr="00877AA2" w:rsidRDefault="00877AA2" w:rsidP="00877AA2">
      <w:pPr>
        <w:pStyle w:val="a5"/>
        <w:numPr>
          <w:ilvl w:val="0"/>
          <w:numId w:val="1"/>
        </w:numPr>
        <w:spacing w:after="0" w:line="240" w:lineRule="auto"/>
        <w:jc w:val="both"/>
        <w:rPr>
          <w:rFonts w:ascii="Times New Roman" w:hAnsi="Times New Roman" w:cs="Times New Roman"/>
          <w:b/>
          <w:sz w:val="24"/>
          <w:szCs w:val="24"/>
        </w:rPr>
      </w:pPr>
      <w:r w:rsidRPr="00877AA2">
        <w:rPr>
          <w:rFonts w:ascii="Times New Roman" w:hAnsi="Times New Roman" w:cs="Times New Roman"/>
          <w:b/>
          <w:sz w:val="24"/>
          <w:szCs w:val="24"/>
        </w:rPr>
        <w:t>Принять все убытки заранее.</w:t>
      </w:r>
    </w:p>
    <w:p w:rsidR="00877AA2" w:rsidRDefault="00877AA2" w:rsidP="00877AA2">
      <w:pPr>
        <w:pStyle w:val="a5"/>
        <w:spacing w:after="0" w:line="240" w:lineRule="auto"/>
        <w:ind w:left="0" w:firstLine="709"/>
        <w:jc w:val="both"/>
        <w:rPr>
          <w:rFonts w:ascii="Times New Roman" w:hAnsi="Times New Roman" w:cs="Times New Roman"/>
          <w:sz w:val="24"/>
          <w:szCs w:val="24"/>
        </w:rPr>
      </w:pPr>
      <w:r w:rsidRPr="00877AA2">
        <w:rPr>
          <w:rFonts w:ascii="Times New Roman" w:hAnsi="Times New Roman" w:cs="Times New Roman"/>
          <w:sz w:val="24"/>
          <w:szCs w:val="24"/>
        </w:rPr>
        <w:t>Никакой опыт не бывает бесплатным. Задать себе вопрос: согласны ли «потерять» энную сумму  сейчас, когда многое поправимо, чем столкнуться с необратимой ситуацией в дальнейшем? Помните, что с нами ребенок учится, имея «страховку», которой у него, возможно, не будет в дальнейшем. Поэтому пусть он при нас совершит как можно больше ошибок! Наша задача здесь – не ругать и укорять, а разбирать эти случаи с чисто исследовательской целью.</w:t>
      </w:r>
    </w:p>
    <w:p w:rsidR="008F618A" w:rsidRPr="00877AA2" w:rsidRDefault="008F618A" w:rsidP="00877AA2">
      <w:pPr>
        <w:pStyle w:val="a5"/>
        <w:spacing w:after="0" w:line="240" w:lineRule="auto"/>
        <w:ind w:left="0" w:firstLine="709"/>
        <w:jc w:val="both"/>
        <w:rPr>
          <w:rFonts w:ascii="Times New Roman" w:hAnsi="Times New Roman" w:cs="Times New Roman"/>
          <w:sz w:val="24"/>
          <w:szCs w:val="24"/>
        </w:rPr>
      </w:pPr>
    </w:p>
    <w:p w:rsidR="00877AA2" w:rsidRPr="00877AA2" w:rsidRDefault="00877AA2" w:rsidP="00877AA2">
      <w:pPr>
        <w:pStyle w:val="a5"/>
        <w:numPr>
          <w:ilvl w:val="0"/>
          <w:numId w:val="1"/>
        </w:numPr>
        <w:spacing w:after="0" w:line="240" w:lineRule="auto"/>
        <w:jc w:val="both"/>
        <w:rPr>
          <w:rFonts w:ascii="Times New Roman" w:hAnsi="Times New Roman" w:cs="Times New Roman"/>
          <w:sz w:val="24"/>
          <w:szCs w:val="24"/>
        </w:rPr>
      </w:pPr>
      <w:r w:rsidRPr="00877AA2">
        <w:rPr>
          <w:rFonts w:ascii="Times New Roman" w:hAnsi="Times New Roman" w:cs="Times New Roman"/>
          <w:b/>
          <w:sz w:val="24"/>
          <w:szCs w:val="24"/>
        </w:rPr>
        <w:t>Всегда объяснять, почему потратить деньги можно именно таким образом.</w:t>
      </w:r>
    </w:p>
    <w:p w:rsidR="004A5479" w:rsidRDefault="00877AA2" w:rsidP="00877AA2">
      <w:pPr>
        <w:pStyle w:val="a5"/>
        <w:spacing w:after="0" w:line="240" w:lineRule="auto"/>
        <w:ind w:left="0" w:firstLine="709"/>
        <w:jc w:val="both"/>
        <w:rPr>
          <w:rFonts w:ascii="Calibri" w:eastAsia="Times New Roman" w:hAnsi="Calibri" w:cs="Calibri"/>
          <w:noProof/>
          <w:sz w:val="32"/>
          <w:szCs w:val="32"/>
          <w:lang w:eastAsia="ru-RU"/>
        </w:rPr>
      </w:pPr>
      <w:r w:rsidRPr="00877AA2">
        <w:rPr>
          <w:rFonts w:ascii="Times New Roman" w:hAnsi="Times New Roman" w:cs="Times New Roman"/>
          <w:sz w:val="24"/>
          <w:szCs w:val="24"/>
        </w:rPr>
        <w:t xml:space="preserve">В покупке важна не она сама, а обсуждение вокруг нее – возможные варианты, соотношение качества и стоимости, ее влияние на отношение с другими. Это приучает ребенка выбирать, а значит, анализировать существующие альтернативы. Советоваться с ним и при совместных покупках. Польза </w:t>
      </w:r>
      <w:r w:rsidRPr="00877AA2">
        <w:rPr>
          <w:rFonts w:ascii="Times New Roman" w:hAnsi="Times New Roman" w:cs="Times New Roman"/>
          <w:sz w:val="24"/>
          <w:szCs w:val="24"/>
        </w:rPr>
        <w:lastRenderedPageBreak/>
        <w:t>двойная: можно будет увидеть, каков ход его мыслей, что для него является критерием успешности покупки, и получить иной взгляд со стороны.</w:t>
      </w:r>
      <w:r w:rsidR="004A5479" w:rsidRPr="004A5479">
        <w:rPr>
          <w:rFonts w:ascii="Calibri" w:eastAsia="Times New Roman" w:hAnsi="Calibri" w:cs="Calibri"/>
          <w:noProof/>
          <w:sz w:val="32"/>
          <w:szCs w:val="32"/>
          <w:lang w:eastAsia="ru-RU"/>
        </w:rPr>
        <w:t xml:space="preserve"> </w:t>
      </w:r>
    </w:p>
    <w:p w:rsidR="004A5479" w:rsidRPr="00877AA2" w:rsidRDefault="004A5479" w:rsidP="00877AA2">
      <w:pPr>
        <w:pStyle w:val="a5"/>
        <w:spacing w:after="0" w:line="240" w:lineRule="auto"/>
        <w:ind w:left="0" w:firstLine="709"/>
        <w:jc w:val="both"/>
        <w:rPr>
          <w:rFonts w:ascii="Times New Roman" w:hAnsi="Times New Roman" w:cs="Times New Roman"/>
          <w:sz w:val="24"/>
          <w:szCs w:val="24"/>
        </w:rPr>
      </w:pPr>
    </w:p>
    <w:p w:rsidR="00877AA2" w:rsidRPr="00877AA2" w:rsidRDefault="00877AA2" w:rsidP="00877AA2">
      <w:pPr>
        <w:pStyle w:val="a5"/>
        <w:numPr>
          <w:ilvl w:val="0"/>
          <w:numId w:val="1"/>
        </w:numPr>
        <w:spacing w:after="0" w:line="240" w:lineRule="auto"/>
        <w:jc w:val="both"/>
        <w:rPr>
          <w:rFonts w:ascii="Times New Roman" w:hAnsi="Times New Roman" w:cs="Times New Roman"/>
          <w:b/>
          <w:sz w:val="24"/>
          <w:szCs w:val="24"/>
        </w:rPr>
      </w:pPr>
      <w:r w:rsidRPr="00877AA2">
        <w:rPr>
          <w:rFonts w:ascii="Times New Roman" w:hAnsi="Times New Roman" w:cs="Times New Roman"/>
          <w:b/>
          <w:sz w:val="24"/>
          <w:szCs w:val="24"/>
        </w:rPr>
        <w:t>Четко соблюдать договоренность.</w:t>
      </w:r>
    </w:p>
    <w:p w:rsidR="00877AA2" w:rsidRDefault="00877AA2" w:rsidP="00877AA2">
      <w:pPr>
        <w:pStyle w:val="a5"/>
        <w:spacing w:after="0" w:line="240" w:lineRule="auto"/>
        <w:ind w:left="0" w:firstLine="709"/>
        <w:jc w:val="both"/>
        <w:rPr>
          <w:rFonts w:ascii="Times New Roman" w:hAnsi="Times New Roman" w:cs="Times New Roman"/>
          <w:sz w:val="24"/>
          <w:szCs w:val="24"/>
        </w:rPr>
      </w:pPr>
      <w:r w:rsidRPr="00877AA2">
        <w:rPr>
          <w:rFonts w:ascii="Times New Roman" w:hAnsi="Times New Roman" w:cs="Times New Roman"/>
          <w:sz w:val="24"/>
          <w:szCs w:val="24"/>
        </w:rPr>
        <w:t xml:space="preserve">Никаких «дополнительных» финансовых влияний, если ребенок нерационально распорядился первичной суммой; всегда надо отдавать </w:t>
      </w:r>
      <w:proofErr w:type="gramStart"/>
      <w:r w:rsidRPr="00877AA2">
        <w:rPr>
          <w:rFonts w:ascii="Times New Roman" w:hAnsi="Times New Roman" w:cs="Times New Roman"/>
          <w:sz w:val="24"/>
          <w:szCs w:val="24"/>
        </w:rPr>
        <w:t>обещанное</w:t>
      </w:r>
      <w:proofErr w:type="gramEnd"/>
      <w:r w:rsidRPr="00877AA2">
        <w:rPr>
          <w:rFonts w:ascii="Times New Roman" w:hAnsi="Times New Roman" w:cs="Times New Roman"/>
          <w:sz w:val="24"/>
          <w:szCs w:val="24"/>
        </w:rPr>
        <w:t xml:space="preserve">,  в противном случае – не обещать невыполнимого. Самая распространенная ошибка родителей – это компенсация </w:t>
      </w:r>
      <w:proofErr w:type="gramStart"/>
      <w:r w:rsidRPr="00877AA2">
        <w:rPr>
          <w:rFonts w:ascii="Times New Roman" w:hAnsi="Times New Roman" w:cs="Times New Roman"/>
          <w:sz w:val="24"/>
          <w:szCs w:val="24"/>
        </w:rPr>
        <w:t>утерянного</w:t>
      </w:r>
      <w:proofErr w:type="gramEnd"/>
      <w:r w:rsidRPr="00877AA2">
        <w:rPr>
          <w:rFonts w:ascii="Times New Roman" w:hAnsi="Times New Roman" w:cs="Times New Roman"/>
          <w:sz w:val="24"/>
          <w:szCs w:val="24"/>
        </w:rPr>
        <w:t xml:space="preserve"> ребенком.</w:t>
      </w:r>
    </w:p>
    <w:p w:rsidR="004A5479" w:rsidRPr="00C17A90" w:rsidRDefault="004A5479" w:rsidP="00C17A90">
      <w:pPr>
        <w:spacing w:after="0" w:line="240" w:lineRule="auto"/>
        <w:jc w:val="both"/>
        <w:rPr>
          <w:rFonts w:ascii="Times New Roman" w:hAnsi="Times New Roman" w:cs="Times New Roman"/>
          <w:sz w:val="24"/>
          <w:szCs w:val="24"/>
        </w:rPr>
      </w:pPr>
    </w:p>
    <w:p w:rsidR="00877AA2" w:rsidRPr="00877AA2" w:rsidRDefault="00877AA2" w:rsidP="00877AA2">
      <w:pPr>
        <w:pStyle w:val="a5"/>
        <w:numPr>
          <w:ilvl w:val="0"/>
          <w:numId w:val="1"/>
        </w:numPr>
        <w:spacing w:after="0" w:line="240" w:lineRule="auto"/>
        <w:jc w:val="both"/>
        <w:rPr>
          <w:rFonts w:ascii="Times New Roman" w:hAnsi="Times New Roman" w:cs="Times New Roman"/>
          <w:b/>
          <w:sz w:val="24"/>
          <w:szCs w:val="24"/>
        </w:rPr>
      </w:pPr>
      <w:r w:rsidRPr="00877AA2">
        <w:rPr>
          <w:rFonts w:ascii="Times New Roman" w:hAnsi="Times New Roman" w:cs="Times New Roman"/>
          <w:b/>
          <w:sz w:val="24"/>
          <w:szCs w:val="24"/>
        </w:rPr>
        <w:t>Обязательно определять систему финансирования ребенка.</w:t>
      </w:r>
    </w:p>
    <w:p w:rsidR="00877AA2" w:rsidRDefault="00877AA2" w:rsidP="00877AA2">
      <w:pPr>
        <w:pStyle w:val="a5"/>
        <w:spacing w:after="0" w:line="240" w:lineRule="auto"/>
        <w:ind w:left="0" w:firstLine="709"/>
        <w:jc w:val="both"/>
        <w:rPr>
          <w:rFonts w:ascii="Times New Roman" w:hAnsi="Times New Roman" w:cs="Times New Roman"/>
          <w:sz w:val="24"/>
          <w:szCs w:val="24"/>
        </w:rPr>
      </w:pPr>
      <w:r w:rsidRPr="00877AA2">
        <w:rPr>
          <w:rFonts w:ascii="Times New Roman" w:hAnsi="Times New Roman" w:cs="Times New Roman"/>
          <w:sz w:val="24"/>
          <w:szCs w:val="24"/>
        </w:rPr>
        <w:t>Чем раньше он получает в свои руки деньги, тем лучше! (Оптимально -  с 3-х лет.) Ведь для того, чтобы научиться чему-то, надо делать это как можно чаще. Навык формируется при непосредственном действии и его многократном повторении.</w:t>
      </w:r>
    </w:p>
    <w:p w:rsidR="00C17A90" w:rsidRDefault="00C17A90" w:rsidP="00877AA2">
      <w:pPr>
        <w:pStyle w:val="a5"/>
        <w:spacing w:after="0" w:line="240" w:lineRule="auto"/>
        <w:ind w:left="0" w:firstLine="709"/>
        <w:jc w:val="both"/>
        <w:rPr>
          <w:rFonts w:ascii="Times New Roman" w:hAnsi="Times New Roman" w:cs="Times New Roman"/>
          <w:sz w:val="24"/>
          <w:szCs w:val="24"/>
        </w:rPr>
      </w:pPr>
    </w:p>
    <w:p w:rsidR="00C17A90" w:rsidRPr="00C17A90" w:rsidRDefault="00C17A90" w:rsidP="00C17A90">
      <w:pPr>
        <w:pStyle w:val="a5"/>
        <w:numPr>
          <w:ilvl w:val="0"/>
          <w:numId w:val="2"/>
        </w:numPr>
        <w:shd w:val="clear" w:color="auto" w:fill="FFFFFF"/>
        <w:spacing w:after="0" w:line="240" w:lineRule="auto"/>
        <w:ind w:left="0" w:firstLine="360"/>
        <w:rPr>
          <w:rFonts w:ascii="Calibri" w:eastAsia="Times New Roman" w:hAnsi="Calibri" w:cs="Calibri"/>
          <w:sz w:val="24"/>
          <w:szCs w:val="24"/>
          <w:lang w:eastAsia="ru-RU"/>
        </w:rPr>
      </w:pPr>
      <w:r w:rsidRPr="00C17A90">
        <w:rPr>
          <w:rFonts w:ascii="Times New Roman" w:eastAsia="Times New Roman" w:hAnsi="Times New Roman" w:cs="Times New Roman"/>
          <w:b/>
          <w:bCs/>
          <w:sz w:val="24"/>
          <w:szCs w:val="24"/>
          <w:lang w:eastAsia="ru-RU"/>
        </w:rPr>
        <w:t>Рассказывайте детям о своей работе</w:t>
      </w:r>
    </w:p>
    <w:p w:rsidR="00C17A90" w:rsidRDefault="00C17A90" w:rsidP="00C17A90">
      <w:pPr>
        <w:pStyle w:val="a5"/>
        <w:shd w:val="clear" w:color="auto" w:fill="FFFFFF"/>
        <w:spacing w:after="0" w:line="240" w:lineRule="auto"/>
        <w:ind w:left="0" w:firstLine="360"/>
        <w:jc w:val="both"/>
        <w:rPr>
          <w:rFonts w:ascii="Times New Roman" w:eastAsia="Times New Roman" w:hAnsi="Times New Roman" w:cs="Times New Roman"/>
          <w:color w:val="000000"/>
          <w:sz w:val="24"/>
          <w:szCs w:val="24"/>
          <w:lang w:eastAsia="ru-RU"/>
        </w:rPr>
      </w:pPr>
      <w:r w:rsidRPr="00C17A90">
        <w:rPr>
          <w:rFonts w:ascii="Times New Roman" w:eastAsia="Times New Roman" w:hAnsi="Times New Roman" w:cs="Times New Roman"/>
          <w:color w:val="000000"/>
          <w:sz w:val="24"/>
          <w:szCs w:val="24"/>
          <w:lang w:eastAsia="ru-RU"/>
        </w:rPr>
        <w:t>Дети не осознают связь между трудом и деньгами, если не будут знать, кем работают их родители, как зарабатывают средства к существованию. Вы должны быть довольны своей работой и зарплатой! Поделитесь этой  радостью с ребенком. Если работа вам не нравится, но приносит материальное благополучие, скажите об этом малышу. Он с детства должен знать, что такое «зарабатывать на жизнь». Работа должна  не только нравиться, она должна «кормить». Эти старомодные истины о деньгах и труде; помогут вашим детям стать самостоятельными.</w:t>
      </w:r>
    </w:p>
    <w:p w:rsidR="008F618A" w:rsidRDefault="008F618A" w:rsidP="00C17A90">
      <w:pPr>
        <w:pStyle w:val="a5"/>
        <w:shd w:val="clear" w:color="auto" w:fill="FFFFFF"/>
        <w:spacing w:after="0" w:line="240" w:lineRule="auto"/>
        <w:ind w:left="0" w:firstLine="360"/>
        <w:jc w:val="both"/>
        <w:rPr>
          <w:rFonts w:ascii="Times New Roman" w:eastAsia="Times New Roman" w:hAnsi="Times New Roman" w:cs="Times New Roman"/>
          <w:color w:val="000000"/>
          <w:sz w:val="24"/>
          <w:szCs w:val="24"/>
          <w:lang w:eastAsia="ru-RU"/>
        </w:rPr>
      </w:pPr>
    </w:p>
    <w:p w:rsidR="00C17A90" w:rsidRPr="00C17A90" w:rsidRDefault="00C17A90" w:rsidP="00C17A90">
      <w:pPr>
        <w:pStyle w:val="a5"/>
        <w:shd w:val="clear" w:color="auto" w:fill="FFFFFF"/>
        <w:spacing w:after="0" w:line="240" w:lineRule="auto"/>
        <w:ind w:left="0" w:firstLine="360"/>
        <w:jc w:val="both"/>
        <w:rPr>
          <w:rFonts w:ascii="Calibri" w:eastAsia="Times New Roman" w:hAnsi="Calibri" w:cs="Calibri"/>
          <w:color w:val="000000"/>
          <w:sz w:val="24"/>
          <w:szCs w:val="24"/>
          <w:lang w:eastAsia="ru-RU"/>
        </w:rPr>
      </w:pPr>
    </w:p>
    <w:p w:rsidR="00C17A90" w:rsidRPr="00C17A90" w:rsidRDefault="00C17A90" w:rsidP="00C17A90">
      <w:pPr>
        <w:pStyle w:val="a5"/>
        <w:numPr>
          <w:ilvl w:val="0"/>
          <w:numId w:val="2"/>
        </w:numPr>
        <w:shd w:val="clear" w:color="auto" w:fill="FFFFFF"/>
        <w:spacing w:after="0" w:line="240" w:lineRule="auto"/>
        <w:ind w:left="0" w:firstLine="360"/>
        <w:jc w:val="both"/>
        <w:rPr>
          <w:rFonts w:ascii="Calibri" w:eastAsia="Times New Roman" w:hAnsi="Calibri" w:cs="Calibri"/>
          <w:sz w:val="24"/>
          <w:szCs w:val="24"/>
          <w:lang w:eastAsia="ru-RU"/>
        </w:rPr>
      </w:pPr>
      <w:r w:rsidRPr="00C17A90">
        <w:rPr>
          <w:rFonts w:ascii="Times New Roman" w:eastAsia="Times New Roman" w:hAnsi="Times New Roman" w:cs="Times New Roman"/>
          <w:b/>
          <w:bCs/>
          <w:sz w:val="24"/>
          <w:szCs w:val="24"/>
          <w:lang w:eastAsia="ru-RU"/>
        </w:rPr>
        <w:lastRenderedPageBreak/>
        <w:t>Не скрывайте от детей свое материальное положение</w:t>
      </w:r>
    </w:p>
    <w:p w:rsidR="00C17A90" w:rsidRDefault="00C17A90" w:rsidP="00C17A90">
      <w:pPr>
        <w:pStyle w:val="a5"/>
        <w:shd w:val="clear" w:color="auto" w:fill="FFFFFF"/>
        <w:spacing w:after="0" w:line="240" w:lineRule="auto"/>
        <w:ind w:left="0" w:firstLine="426"/>
        <w:jc w:val="both"/>
        <w:rPr>
          <w:rFonts w:ascii="Times New Roman" w:eastAsia="Times New Roman" w:hAnsi="Times New Roman" w:cs="Times New Roman"/>
          <w:color w:val="000000"/>
          <w:sz w:val="24"/>
          <w:szCs w:val="24"/>
          <w:lang w:eastAsia="ru-RU"/>
        </w:rPr>
      </w:pPr>
      <w:r w:rsidRPr="00C17A90">
        <w:rPr>
          <w:rFonts w:ascii="Times New Roman" w:eastAsia="Times New Roman" w:hAnsi="Times New Roman" w:cs="Times New Roman"/>
          <w:color w:val="000000"/>
          <w:sz w:val="24"/>
          <w:szCs w:val="24"/>
          <w:lang w:eastAsia="ru-RU"/>
        </w:rPr>
        <w:t>Конечно, ребенку нет необходимости вникать во все нюансы семейного бюджета, но он должен знать о материальном положении семьи и уважать, сохраняя в тайне доверенную ему информацию. Так вы</w:t>
      </w:r>
      <w:r w:rsidRPr="00C17A90">
        <w:rPr>
          <w:rFonts w:ascii="Times New Roman" w:eastAsia="Times New Roman" w:hAnsi="Times New Roman" w:cs="Times New Roman"/>
          <w:i/>
          <w:iCs/>
          <w:color w:val="000000"/>
          <w:sz w:val="24"/>
          <w:szCs w:val="24"/>
          <w:lang w:eastAsia="ru-RU"/>
        </w:rPr>
        <w:t> </w:t>
      </w:r>
      <w:r w:rsidRPr="00C17A90">
        <w:rPr>
          <w:rFonts w:ascii="Times New Roman" w:eastAsia="Times New Roman" w:hAnsi="Times New Roman" w:cs="Times New Roman"/>
          <w:color w:val="000000"/>
          <w:sz w:val="24"/>
          <w:szCs w:val="24"/>
          <w:lang w:eastAsia="ru-RU"/>
        </w:rPr>
        <w:t>ненавязчиво объясните малышу, куда идут деньги, научите его соизмерять желания с возможностями, мириться с некоторыми ограничениями. Наградой вам будут вопросы сына или дочери «можем ли мы себе это позволить?», «не очень ли это дорого?».</w:t>
      </w:r>
    </w:p>
    <w:p w:rsidR="00C17A90" w:rsidRPr="00C17A90" w:rsidRDefault="00C17A90" w:rsidP="00C17A90">
      <w:pPr>
        <w:pStyle w:val="a5"/>
        <w:shd w:val="clear" w:color="auto" w:fill="FFFFFF"/>
        <w:spacing w:after="0" w:line="240" w:lineRule="auto"/>
        <w:ind w:left="0" w:firstLine="426"/>
        <w:jc w:val="both"/>
        <w:rPr>
          <w:rFonts w:ascii="Calibri" w:eastAsia="Times New Roman" w:hAnsi="Calibri" w:cs="Calibri"/>
          <w:color w:val="000000"/>
          <w:sz w:val="24"/>
          <w:szCs w:val="24"/>
          <w:lang w:eastAsia="ru-RU"/>
        </w:rPr>
      </w:pPr>
    </w:p>
    <w:p w:rsidR="00C17A90" w:rsidRPr="00C17A90" w:rsidRDefault="00C17A90" w:rsidP="00C17A90">
      <w:pPr>
        <w:pStyle w:val="a5"/>
        <w:numPr>
          <w:ilvl w:val="0"/>
          <w:numId w:val="2"/>
        </w:numPr>
        <w:shd w:val="clear" w:color="auto" w:fill="FFFFFF"/>
        <w:spacing w:after="0" w:line="240" w:lineRule="auto"/>
        <w:ind w:left="0" w:firstLine="360"/>
        <w:jc w:val="both"/>
        <w:rPr>
          <w:rFonts w:ascii="Calibri" w:eastAsia="Times New Roman" w:hAnsi="Calibri" w:cs="Calibri"/>
          <w:sz w:val="24"/>
          <w:szCs w:val="24"/>
          <w:lang w:eastAsia="ru-RU"/>
        </w:rPr>
      </w:pPr>
      <w:r w:rsidRPr="00C17A90">
        <w:rPr>
          <w:rFonts w:ascii="Times New Roman" w:eastAsia="Times New Roman" w:hAnsi="Times New Roman" w:cs="Times New Roman"/>
          <w:b/>
          <w:bCs/>
          <w:sz w:val="24"/>
          <w:szCs w:val="24"/>
          <w:lang w:eastAsia="ru-RU"/>
        </w:rPr>
        <w:t>Учите детей бережливости</w:t>
      </w:r>
    </w:p>
    <w:p w:rsidR="00C17A90" w:rsidRDefault="00C17A90" w:rsidP="00C17A90">
      <w:pPr>
        <w:pStyle w:val="a5"/>
        <w:shd w:val="clear" w:color="auto" w:fill="FFFFFF"/>
        <w:spacing w:after="0" w:line="240" w:lineRule="auto"/>
        <w:ind w:left="0" w:firstLine="360"/>
        <w:jc w:val="both"/>
        <w:rPr>
          <w:rFonts w:ascii="Times New Roman" w:eastAsia="Times New Roman" w:hAnsi="Times New Roman" w:cs="Times New Roman"/>
          <w:color w:val="000000"/>
          <w:sz w:val="24"/>
          <w:szCs w:val="24"/>
          <w:lang w:eastAsia="ru-RU"/>
        </w:rPr>
      </w:pPr>
      <w:r w:rsidRPr="00C17A90">
        <w:rPr>
          <w:rFonts w:ascii="Times New Roman" w:eastAsia="Times New Roman" w:hAnsi="Times New Roman" w:cs="Times New Roman"/>
          <w:color w:val="000000"/>
          <w:sz w:val="24"/>
          <w:szCs w:val="24"/>
          <w:lang w:eastAsia="ru-RU"/>
        </w:rPr>
        <w:t>Не оставляйте без внимания испорченные предметы, сломанные игрушки, разорванные книги. Покажите ребенку, как можно их починить. Если малыш будет видеть вашу заботу о продлении срока службы окружающих вас и его предметов, он научится беречь не только свои, но и чужие вещи. Ваше равнодушие приведет к обратному результату.</w:t>
      </w:r>
    </w:p>
    <w:p w:rsidR="00C17A90" w:rsidRPr="00C17A90" w:rsidRDefault="00C17A90" w:rsidP="00C17A90">
      <w:pPr>
        <w:pStyle w:val="a5"/>
        <w:shd w:val="clear" w:color="auto" w:fill="FFFFFF"/>
        <w:spacing w:after="0" w:line="240" w:lineRule="auto"/>
        <w:ind w:left="0" w:firstLine="360"/>
        <w:jc w:val="both"/>
        <w:rPr>
          <w:rFonts w:ascii="Calibri" w:eastAsia="Times New Roman" w:hAnsi="Calibri" w:cs="Calibri"/>
          <w:color w:val="000000"/>
          <w:sz w:val="24"/>
          <w:szCs w:val="24"/>
          <w:lang w:eastAsia="ru-RU"/>
        </w:rPr>
      </w:pPr>
    </w:p>
    <w:p w:rsidR="00C17A90" w:rsidRPr="00C17A90" w:rsidRDefault="00C17A90" w:rsidP="00C17A90">
      <w:pPr>
        <w:pStyle w:val="a5"/>
        <w:numPr>
          <w:ilvl w:val="0"/>
          <w:numId w:val="2"/>
        </w:numPr>
        <w:shd w:val="clear" w:color="auto" w:fill="FFFFFF"/>
        <w:spacing w:after="0" w:line="240" w:lineRule="auto"/>
        <w:ind w:left="0" w:firstLine="360"/>
        <w:jc w:val="both"/>
        <w:rPr>
          <w:rFonts w:ascii="Calibri" w:eastAsia="Times New Roman" w:hAnsi="Calibri" w:cs="Calibri"/>
          <w:color w:val="000000"/>
          <w:sz w:val="24"/>
          <w:szCs w:val="24"/>
          <w:lang w:eastAsia="ru-RU"/>
        </w:rPr>
      </w:pPr>
      <w:r w:rsidRPr="00C17A90">
        <w:rPr>
          <w:rFonts w:ascii="Times New Roman" w:eastAsia="Times New Roman" w:hAnsi="Times New Roman" w:cs="Times New Roman"/>
          <w:b/>
          <w:bCs/>
          <w:sz w:val="24"/>
          <w:szCs w:val="24"/>
          <w:lang w:eastAsia="ru-RU"/>
        </w:rPr>
        <w:t>Привлекайте детей к работе по дому</w:t>
      </w:r>
    </w:p>
    <w:p w:rsidR="00C17A90" w:rsidRDefault="00C17A90" w:rsidP="00C17A90">
      <w:pPr>
        <w:pStyle w:val="a5"/>
        <w:shd w:val="clear" w:color="auto" w:fill="FFFFFF"/>
        <w:spacing w:after="0" w:line="240" w:lineRule="auto"/>
        <w:ind w:left="0" w:firstLine="360"/>
        <w:jc w:val="both"/>
        <w:rPr>
          <w:rFonts w:ascii="Times New Roman" w:eastAsia="Times New Roman" w:hAnsi="Times New Roman" w:cs="Times New Roman"/>
          <w:color w:val="000000"/>
          <w:sz w:val="24"/>
          <w:szCs w:val="24"/>
          <w:lang w:eastAsia="ru-RU"/>
        </w:rPr>
      </w:pPr>
      <w:r w:rsidRPr="00C17A90">
        <w:rPr>
          <w:rFonts w:ascii="Times New Roman" w:eastAsia="Times New Roman" w:hAnsi="Times New Roman" w:cs="Times New Roman"/>
          <w:color w:val="000000"/>
          <w:sz w:val="24"/>
          <w:szCs w:val="24"/>
          <w:lang w:eastAsia="ru-RU"/>
        </w:rPr>
        <w:t>Маленькие дети с удовольствием помогают по дому. Самое главное, позволить им это! И, конечно, похвалить, хотя детская работа далека от совершенства. Не забывайте, что ребенок может заниматься домашней работой непродолжительное время, поэтому, давая поручение, рассчитывайте его силы. Постепенно у малыша разовьется самодисциплина, и он будет выполнять даже самую неинтересную работу. В противном случае вы вырастите ленивого ребенка, не способного даже к самообслуживанию.</w:t>
      </w:r>
    </w:p>
    <w:p w:rsidR="004A5479" w:rsidRPr="00C17A90" w:rsidRDefault="004A5479" w:rsidP="00877AA2">
      <w:pPr>
        <w:pStyle w:val="a5"/>
        <w:spacing w:after="0" w:line="240" w:lineRule="auto"/>
        <w:ind w:left="0" w:firstLine="709"/>
        <w:jc w:val="both"/>
        <w:rPr>
          <w:rFonts w:ascii="Times New Roman" w:hAnsi="Times New Roman" w:cs="Times New Roman"/>
          <w:sz w:val="24"/>
          <w:szCs w:val="24"/>
        </w:rPr>
      </w:pPr>
    </w:p>
    <w:p w:rsidR="004A5479" w:rsidRPr="00C17A90" w:rsidRDefault="004A5479" w:rsidP="00877AA2">
      <w:pPr>
        <w:pStyle w:val="a5"/>
        <w:spacing w:after="0" w:line="240" w:lineRule="auto"/>
        <w:ind w:left="0" w:firstLine="709"/>
        <w:jc w:val="both"/>
        <w:rPr>
          <w:rFonts w:ascii="Times New Roman" w:hAnsi="Times New Roman" w:cs="Times New Roman"/>
          <w:sz w:val="24"/>
          <w:szCs w:val="24"/>
        </w:rPr>
      </w:pPr>
    </w:p>
    <w:p w:rsidR="003F6E56" w:rsidRDefault="003F6E56"/>
    <w:sectPr w:rsidR="003F6E56" w:rsidSect="007C4C62">
      <w:type w:val="continuous"/>
      <w:pgSz w:w="16838" w:h="11906" w:orient="landscape"/>
      <w:pgMar w:top="284" w:right="395" w:bottom="426" w:left="426" w:header="708" w:footer="708" w:gutter="0"/>
      <w:cols w:num="3" w:space="567"/>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style="width:11.25pt;height:11.25pt" o:bullet="t">
        <v:imagedata r:id="rId1" o:title="mso14CF"/>
      </v:shape>
    </w:pict>
  </w:numPicBullet>
  <w:abstractNum w:abstractNumId="0">
    <w:nsid w:val="3E7015F0"/>
    <w:multiLevelType w:val="hybridMultilevel"/>
    <w:tmpl w:val="B330F068"/>
    <w:lvl w:ilvl="0" w:tplc="11288BEE">
      <w:start w:val="1"/>
      <w:numFmt w:val="decimal"/>
      <w:lvlText w:val="%1."/>
      <w:lvlJc w:val="left"/>
      <w:pPr>
        <w:ind w:left="1009" w:hanging="645"/>
      </w:pPr>
      <w:rPr>
        <w:rFonts w:ascii="Times New Roman" w:hAnsi="Times New Roman" w:cs="Times New Roman" w:hint="default"/>
        <w:b/>
      </w:rPr>
    </w:lvl>
    <w:lvl w:ilvl="1" w:tplc="04190019" w:tentative="1">
      <w:start w:val="1"/>
      <w:numFmt w:val="lowerLetter"/>
      <w:lvlText w:val="%2."/>
      <w:lvlJc w:val="left"/>
      <w:pPr>
        <w:ind w:left="1444" w:hanging="360"/>
      </w:pPr>
    </w:lvl>
    <w:lvl w:ilvl="2" w:tplc="0419001B" w:tentative="1">
      <w:start w:val="1"/>
      <w:numFmt w:val="lowerRoman"/>
      <w:lvlText w:val="%3."/>
      <w:lvlJc w:val="right"/>
      <w:pPr>
        <w:ind w:left="2164" w:hanging="180"/>
      </w:pPr>
    </w:lvl>
    <w:lvl w:ilvl="3" w:tplc="0419000F" w:tentative="1">
      <w:start w:val="1"/>
      <w:numFmt w:val="decimal"/>
      <w:lvlText w:val="%4."/>
      <w:lvlJc w:val="left"/>
      <w:pPr>
        <w:ind w:left="2884" w:hanging="360"/>
      </w:pPr>
    </w:lvl>
    <w:lvl w:ilvl="4" w:tplc="04190019" w:tentative="1">
      <w:start w:val="1"/>
      <w:numFmt w:val="lowerLetter"/>
      <w:lvlText w:val="%5."/>
      <w:lvlJc w:val="left"/>
      <w:pPr>
        <w:ind w:left="3604" w:hanging="360"/>
      </w:pPr>
    </w:lvl>
    <w:lvl w:ilvl="5" w:tplc="0419001B" w:tentative="1">
      <w:start w:val="1"/>
      <w:numFmt w:val="lowerRoman"/>
      <w:lvlText w:val="%6."/>
      <w:lvlJc w:val="right"/>
      <w:pPr>
        <w:ind w:left="4324" w:hanging="180"/>
      </w:pPr>
    </w:lvl>
    <w:lvl w:ilvl="6" w:tplc="0419000F" w:tentative="1">
      <w:start w:val="1"/>
      <w:numFmt w:val="decimal"/>
      <w:lvlText w:val="%7."/>
      <w:lvlJc w:val="left"/>
      <w:pPr>
        <w:ind w:left="5044" w:hanging="360"/>
      </w:pPr>
    </w:lvl>
    <w:lvl w:ilvl="7" w:tplc="04190019" w:tentative="1">
      <w:start w:val="1"/>
      <w:numFmt w:val="lowerLetter"/>
      <w:lvlText w:val="%8."/>
      <w:lvlJc w:val="left"/>
      <w:pPr>
        <w:ind w:left="5764" w:hanging="360"/>
      </w:pPr>
    </w:lvl>
    <w:lvl w:ilvl="8" w:tplc="0419001B" w:tentative="1">
      <w:start w:val="1"/>
      <w:numFmt w:val="lowerRoman"/>
      <w:lvlText w:val="%9."/>
      <w:lvlJc w:val="right"/>
      <w:pPr>
        <w:ind w:left="6484" w:hanging="180"/>
      </w:pPr>
    </w:lvl>
  </w:abstractNum>
  <w:abstractNum w:abstractNumId="1">
    <w:nsid w:val="486934AF"/>
    <w:multiLevelType w:val="hybridMultilevel"/>
    <w:tmpl w:val="B2D874EA"/>
    <w:lvl w:ilvl="0" w:tplc="04190007">
      <w:start w:val="1"/>
      <w:numFmt w:val="bullet"/>
      <w:lvlText w:val=""/>
      <w:lvlPicBulletId w:val="0"/>
      <w:lvlJc w:val="left"/>
      <w:pPr>
        <w:ind w:left="78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C5F66A8"/>
    <w:multiLevelType w:val="hybridMultilevel"/>
    <w:tmpl w:val="912A7362"/>
    <w:lvl w:ilvl="0" w:tplc="04190007">
      <w:start w:val="1"/>
      <w:numFmt w:val="bullet"/>
      <w:lvlText w:val=""/>
      <w:lvlPicBulletId w:val="0"/>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E56"/>
    <w:rsid w:val="00303E04"/>
    <w:rsid w:val="003F6E56"/>
    <w:rsid w:val="004041ED"/>
    <w:rsid w:val="004A5479"/>
    <w:rsid w:val="0065020B"/>
    <w:rsid w:val="007C4C62"/>
    <w:rsid w:val="00877AA2"/>
    <w:rsid w:val="00895F60"/>
    <w:rsid w:val="008F618A"/>
    <w:rsid w:val="00C17A90"/>
    <w:rsid w:val="00CA3C47"/>
    <w:rsid w:val="00DB6C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020B"/>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77AA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77AA2"/>
    <w:rPr>
      <w:rFonts w:ascii="Tahoma" w:hAnsi="Tahoma" w:cs="Tahoma"/>
      <w:sz w:val="16"/>
      <w:szCs w:val="16"/>
    </w:rPr>
  </w:style>
  <w:style w:type="paragraph" w:styleId="a5">
    <w:name w:val="List Paragraph"/>
    <w:basedOn w:val="a"/>
    <w:uiPriority w:val="34"/>
    <w:qFormat/>
    <w:rsid w:val="00877AA2"/>
    <w:pPr>
      <w:spacing w:after="200" w:line="276" w:lineRule="auto"/>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020B"/>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77AA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77AA2"/>
    <w:rPr>
      <w:rFonts w:ascii="Tahoma" w:hAnsi="Tahoma" w:cs="Tahoma"/>
      <w:sz w:val="16"/>
      <w:szCs w:val="16"/>
    </w:rPr>
  </w:style>
  <w:style w:type="paragraph" w:styleId="a5">
    <w:name w:val="List Paragraph"/>
    <w:basedOn w:val="a"/>
    <w:uiPriority w:val="34"/>
    <w:qFormat/>
    <w:rsid w:val="00877AA2"/>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337</TotalTime>
  <Pages>1</Pages>
  <Words>641</Words>
  <Characters>3659</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4</cp:revision>
  <cp:lastPrinted>2021-02-11T23:31:00Z</cp:lastPrinted>
  <dcterms:created xsi:type="dcterms:W3CDTF">2021-02-09T02:29:00Z</dcterms:created>
  <dcterms:modified xsi:type="dcterms:W3CDTF">2021-02-11T23:33:00Z</dcterms:modified>
</cp:coreProperties>
</file>